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357"/>
        <w:gridCol w:w="1557"/>
        <w:gridCol w:w="1390"/>
      </w:tblGrid>
      <w:tr w:rsidR="000F7660" w:rsidRPr="000D60F1" w:rsidTr="00C572FB">
        <w:trPr>
          <w:jc w:val="center"/>
        </w:trPr>
        <w:tc>
          <w:tcPr>
            <w:tcW w:w="14572" w:type="dxa"/>
            <w:gridSpan w:val="4"/>
          </w:tcPr>
          <w:p w:rsidR="000F7660" w:rsidRPr="000F7660" w:rsidRDefault="000F7660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13F95" w:rsidRPr="000D60F1" w:rsidTr="00B13F95">
        <w:trPr>
          <w:jc w:val="center"/>
        </w:trPr>
        <w:tc>
          <w:tcPr>
            <w:tcW w:w="2268" w:type="dxa"/>
          </w:tcPr>
          <w:p w:rsidR="00B13F95" w:rsidRPr="001165D6" w:rsidRDefault="00B13F9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357" w:type="dxa"/>
          </w:tcPr>
          <w:p w:rsidR="00B13F95" w:rsidRPr="001165D6" w:rsidRDefault="00B13F9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оценки компетенций</w:t>
            </w:r>
          </w:p>
          <w:p w:rsidR="00B13F95" w:rsidRPr="001165D6" w:rsidRDefault="00B13F9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  <w:bookmarkStart w:id="0" w:name="_GoBack"/>
            <w:bookmarkEnd w:id="0"/>
          </w:p>
        </w:tc>
        <w:tc>
          <w:tcPr>
            <w:tcW w:w="1557" w:type="dxa"/>
          </w:tcPr>
          <w:p w:rsidR="00B13F95" w:rsidRPr="001165D6" w:rsidRDefault="00B13F95" w:rsidP="00B13F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390" w:type="dxa"/>
          </w:tcPr>
          <w:p w:rsidR="00B13F95" w:rsidRPr="001165D6" w:rsidRDefault="00B13F95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0F7660" w:rsidRPr="000D60F1" w:rsidTr="004C52B5">
        <w:trPr>
          <w:jc w:val="center"/>
        </w:trPr>
        <w:tc>
          <w:tcPr>
            <w:tcW w:w="14572" w:type="dxa"/>
            <w:gridSpan w:val="4"/>
          </w:tcPr>
          <w:p w:rsidR="000F7660" w:rsidRPr="000F7660" w:rsidRDefault="000F7660" w:rsidP="000F76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EA2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Философия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13F95" w:rsidRPr="000D60F1" w:rsidTr="00B13F95">
        <w:trPr>
          <w:jc w:val="center"/>
        </w:trPr>
        <w:tc>
          <w:tcPr>
            <w:tcW w:w="2268" w:type="dxa"/>
            <w:vMerge w:val="restart"/>
          </w:tcPr>
          <w:p w:rsidR="00B13F95" w:rsidRPr="00EA2719" w:rsidRDefault="00B13F95" w:rsidP="00EA27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eastAsia="Calibri" w:hAnsi="Times New Roman" w:cs="Times New Roman"/>
                <w:sz w:val="20"/>
                <w:szCs w:val="20"/>
              </w:rPr>
              <w:t>ИУК-1.1. Анализирует задачу, выделяет ее базовые составляющие, осуществляет декомпозицию задачи.</w:t>
            </w:r>
          </w:p>
          <w:p w:rsidR="00B13F95" w:rsidRPr="00EA2719" w:rsidRDefault="00B13F95" w:rsidP="00EA27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eastAsia="Calibri" w:hAnsi="Times New Roman" w:cs="Times New Roman"/>
                <w:sz w:val="20"/>
                <w:szCs w:val="20"/>
              </w:rPr>
              <w:t>ИУК-1.2. Находит и критически анализирует информацию, необходимую для решения поставленной задачи</w:t>
            </w:r>
          </w:p>
          <w:p w:rsidR="00B13F95" w:rsidRPr="00B13F95" w:rsidRDefault="00B13F95" w:rsidP="00EA27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ИУК-1.3. Критически оценивает надёжность источников информации, работает с </w:t>
            </w:r>
            <w:r w:rsidRPr="00B13F95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противоречивой информацией из разных источников</w:t>
            </w:r>
          </w:p>
          <w:p w:rsidR="00B13F95" w:rsidRPr="00B13F95" w:rsidRDefault="00B13F95" w:rsidP="00EA27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ИУК-1.4. Разрабатывает и содержательно аргументирует стратегию </w:t>
            </w:r>
            <w:proofErr w:type="gramStart"/>
            <w:r w:rsidRPr="00B13F95">
              <w:rPr>
                <w:rFonts w:ascii="Times New Roman" w:eastAsia="Calibri" w:hAnsi="Times New Roman" w:cs="Times New Roman"/>
                <w:sz w:val="20"/>
                <w:szCs w:val="20"/>
              </w:rPr>
              <w:t>решения проблемной ситуации</w:t>
            </w:r>
            <w:proofErr w:type="gramEnd"/>
            <w:r w:rsidRPr="00B13F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системного и междисциплинарного подходов.</w:t>
            </w:r>
          </w:p>
          <w:p w:rsidR="00B13F95" w:rsidRPr="00B13F95" w:rsidRDefault="00B13F95" w:rsidP="00EA27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eastAsia="Calibri" w:hAnsi="Times New Roman" w:cs="Times New Roman"/>
                <w:sz w:val="20"/>
                <w:szCs w:val="20"/>
              </w:rPr>
              <w:t>ИУК-1.5. Предлагает к реализации различные стратегии, определяет возможные риски и пути их устранения</w:t>
            </w:r>
          </w:p>
          <w:p w:rsidR="00B13F95" w:rsidRDefault="00B13F95" w:rsidP="00EA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3F95" w:rsidRDefault="00B13F95" w:rsidP="00EA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 методы анализа и решения задач в личностной и профессиональной сферах (ИУК-1.1) </w:t>
            </w:r>
            <w:proofErr w:type="gramEnd"/>
          </w:p>
          <w:p w:rsidR="00B13F95" w:rsidRDefault="00B13F95" w:rsidP="00EA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поиска и критического анализа информации, необходимой для решения поставленных задач (ИУК-1.2) </w:t>
            </w:r>
          </w:p>
          <w:p w:rsidR="00B13F95" w:rsidRPr="00B13F95" w:rsidRDefault="00B13F95" w:rsidP="00EA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методы критической оценки надёжности источников информации (ИУК-1.3)</w:t>
            </w:r>
          </w:p>
          <w:p w:rsidR="00B13F95" w:rsidRDefault="00B13F95" w:rsidP="00EA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методологические подходы к формированию стратегии действий (ИУК-1.5) 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принципы системного и междисциплинарного подходов (ИУК-1.4) </w:t>
            </w: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принципы и методы аналитического мышления при решении задач в личностной и профессиональной сферах (ИУК-1.1) </w:t>
            </w:r>
            <w:proofErr w:type="gramEnd"/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технологии поиска и критического анализа информации, необходимой для решения поставленных задач (ИУК-1.2)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решения в условиях противоречивых или 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несогласованных исходных данных (ИУК -1.3) 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принципы системного и междисциплинарного подходов при решении профессиональных задач (ИУК -1.4) 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методологические подходы к формированию стратегии действий (ИУК-1.5) </w:t>
            </w:r>
          </w:p>
          <w:p w:rsidR="00B13F95" w:rsidRPr="00B13F95" w:rsidRDefault="00B13F95" w:rsidP="00B13F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>практической реализации методов анализа и решения задач в личностной и профессиональной сферах (ИУК-1.1)</w:t>
            </w:r>
            <w:proofErr w:type="gramEnd"/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практической реализации технологий поиска и критического анализа информации, необходимой для решения поставленных задач (ИУК-1.2) </w:t>
            </w:r>
          </w:p>
          <w:p w:rsidR="00B13F95" w:rsidRDefault="00B13F95" w:rsidP="00B1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 критической оценки надёжности информации (ИУК-1.3) 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принципов системного и междисциплинарного подходов в своей профессиональной области (ИУК-1.4) </w:t>
            </w:r>
          </w:p>
          <w:p w:rsidR="00B13F95" w:rsidRPr="00524CD2" w:rsidRDefault="00B13F95" w:rsidP="00B13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13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методологических подходов к формированию стратегии действий (ИУК -1.5)</w:t>
            </w: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означает термин «философия»?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Наука о природе вещей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Любовь к мудрости</w:t>
            </w:r>
          </w:p>
          <w:p w:rsidR="00B13F95" w:rsidRPr="009529B5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Искусство рассуждения</w:t>
            </w:r>
          </w:p>
        </w:tc>
        <w:tc>
          <w:tcPr>
            <w:tcW w:w="1557" w:type="dxa"/>
          </w:tcPr>
          <w:p w:rsidR="00B13F95" w:rsidRPr="009529B5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0D60F1" w:rsidTr="00B13F95">
        <w:trPr>
          <w:jc w:val="center"/>
        </w:trPr>
        <w:tc>
          <w:tcPr>
            <w:tcW w:w="2268" w:type="dxa"/>
            <w:vMerge/>
          </w:tcPr>
          <w:p w:rsidR="00B13F95" w:rsidRPr="00BE6699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2. Кто впервые употребил слово «философия»?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Платон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Пифагор</w:t>
            </w:r>
          </w:p>
          <w:p w:rsidR="00B13F95" w:rsidRPr="009529B5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Сократ</w:t>
            </w:r>
          </w:p>
        </w:tc>
        <w:tc>
          <w:tcPr>
            <w:tcW w:w="1557" w:type="dxa"/>
          </w:tcPr>
          <w:p w:rsidR="00B13F95" w:rsidRPr="009529B5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0D60F1" w:rsidTr="00B13F95">
        <w:trPr>
          <w:jc w:val="center"/>
        </w:trPr>
        <w:tc>
          <w:tcPr>
            <w:tcW w:w="2268" w:type="dxa"/>
            <w:vMerge/>
          </w:tcPr>
          <w:p w:rsidR="00B13F95" w:rsidRPr="00BE6699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Основной вопрос философии заключается </w:t>
            </w:r>
            <w:proofErr w:type="gramStart"/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Исследовании</w:t>
            </w:r>
            <w:proofErr w:type="gramEnd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происхождения мира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proofErr w:type="gramEnd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бытия и мышления</w:t>
            </w:r>
          </w:p>
          <w:p w:rsidR="00B13F95" w:rsidRPr="009529B5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proofErr w:type="gramEnd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 xml:space="preserve"> правил морали</w:t>
            </w:r>
          </w:p>
        </w:tc>
        <w:tc>
          <w:tcPr>
            <w:tcW w:w="1557" w:type="dxa"/>
          </w:tcPr>
          <w:p w:rsidR="00B13F95" w:rsidRPr="009529B5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0D60F1" w:rsidTr="00B13F95">
        <w:trPr>
          <w:jc w:val="center"/>
        </w:trPr>
        <w:tc>
          <w:tcPr>
            <w:tcW w:w="2268" w:type="dxa"/>
            <w:vMerge/>
          </w:tcPr>
          <w:p w:rsidR="00B13F95" w:rsidRPr="00BE6699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4. К какому типу мировоззрения относится философия?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Религиозному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Научному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Теоретическому</w:t>
            </w:r>
          </w:p>
        </w:tc>
        <w:tc>
          <w:tcPr>
            <w:tcW w:w="1557" w:type="dxa"/>
          </w:tcPr>
          <w:p w:rsidR="00B13F95" w:rsidRPr="009529B5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BE6699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5. Какое из утверждений принадлежит Сократу?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«Познай самого себя»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«Все течет, все меняется»</w:t>
            </w:r>
          </w:p>
          <w:p w:rsidR="00B13F95" w:rsidRPr="009529B5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«Сомнение — это начало мудрости»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6. Кто назвал философию «наукой о познании пределов человеческого разума»?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И.Кант</w:t>
            </w:r>
            <w:proofErr w:type="spellEnd"/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Р.Декарт</w:t>
            </w:r>
            <w:proofErr w:type="spellEnd"/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Г.Гегель</w:t>
            </w:r>
            <w:proofErr w:type="spellEnd"/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7. Основной метод философии по Сократу: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Проведение экспериментов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Искусство ведения</w:t>
            </w:r>
            <w:proofErr w:type="gramEnd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 xml:space="preserve"> спора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Анализ древних текстов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8. Как называлось учение, противопоставлявшее идеи истины и относительности?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Софистика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Диалектика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Метафизика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9. Кто является автором высказывания: «Я мыслю, следовательно, я существую»?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Р.Декарт</w:t>
            </w:r>
            <w:proofErr w:type="spellEnd"/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Б.Спиноза</w:t>
            </w:r>
            <w:proofErr w:type="spellEnd"/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окк</w:t>
            </w:r>
            <w:proofErr w:type="spellEnd"/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EA27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10. Кто из древнегреческих философов первым размышлял о бытии?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Платон</w:t>
            </w:r>
          </w:p>
          <w:p w:rsidR="00B13F95" w:rsidRPr="00EA2719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Парменид</w:t>
            </w:r>
            <w:proofErr w:type="spellEnd"/>
          </w:p>
          <w:p w:rsidR="00B13F95" w:rsidRPr="00FE5380" w:rsidRDefault="00B13F95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719">
              <w:rPr>
                <w:rFonts w:ascii="Times New Roman" w:hAnsi="Times New Roman" w:cs="Times New Roman"/>
                <w:sz w:val="20"/>
                <w:szCs w:val="20"/>
              </w:rPr>
              <w:t>Гераклит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11.  Как называется философская система, признающая первичность бытия?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Идеализм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Материализм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Дуализм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12.  Основным методом философии Нового времени был: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Анализ мифов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13.  Что такое диалектика?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Искусство аргументации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Учение о развитии и борьбе противоположностей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Учение о сознании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14.  Какой философ создал «Диалоги»?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Сократ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Платон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Аристотель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15.  Что означает термин «онтология»?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Учение о человеке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Учение о бытии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Учение о знании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16.  Основателем объективного идеализма считается: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Декарт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Платон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Лейбниц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17.  Какой из ниже перечисленных признаков относится к материалистической философии?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Признание первичности духа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Утверждение независимости материи от сознания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Доказательство бессмертия души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18.  Что лежит в основе метафизического подхода?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Развитие через борьбу противоположностей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Стационарность и неизменность мира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Постоянное движение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19.  Какая философская категория противопоставляется бытию?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Пространство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Небытие</w:t>
            </w:r>
          </w:p>
          <w:p w:rsidR="00B13F95" w:rsidRPr="00FE5380" w:rsidRDefault="00B13F95" w:rsidP="00B13F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>Субстанция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13F95" w:rsidRPr="00FE5380" w:rsidTr="00B13F95">
        <w:trPr>
          <w:jc w:val="center"/>
        </w:trPr>
        <w:tc>
          <w:tcPr>
            <w:tcW w:w="2268" w:type="dxa"/>
            <w:vMerge/>
          </w:tcPr>
          <w:p w:rsidR="00B13F95" w:rsidRPr="00FE5380" w:rsidRDefault="00B13F95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B13F95" w:rsidRPr="00B13F95" w:rsidRDefault="00B13F95" w:rsidP="0009682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95">
              <w:rPr>
                <w:rFonts w:ascii="Times New Roman" w:hAnsi="Times New Roman" w:cs="Times New Roman"/>
                <w:b/>
                <w:sz w:val="20"/>
                <w:szCs w:val="20"/>
              </w:rPr>
              <w:t>20.  К какому направлению принадлежит идея множества независимых начал бытия?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 xml:space="preserve"> Монизм</w:t>
            </w:r>
          </w:p>
          <w:p w:rsidR="00B13F95" w:rsidRPr="0009682A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 xml:space="preserve"> Дуализм</w:t>
            </w:r>
          </w:p>
          <w:p w:rsidR="00B13F95" w:rsidRPr="00FE5380" w:rsidRDefault="00B13F95" w:rsidP="0009682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9682A">
              <w:rPr>
                <w:rFonts w:ascii="Times New Roman" w:hAnsi="Times New Roman" w:cs="Times New Roman"/>
                <w:sz w:val="20"/>
                <w:szCs w:val="20"/>
              </w:rPr>
              <w:t xml:space="preserve"> Плюрализм</w:t>
            </w:r>
          </w:p>
        </w:tc>
        <w:tc>
          <w:tcPr>
            <w:tcW w:w="1557" w:type="dxa"/>
          </w:tcPr>
          <w:p w:rsidR="00B13F95" w:rsidRPr="00FE5380" w:rsidRDefault="00B13F95" w:rsidP="00B13F9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90" w:type="dxa"/>
          </w:tcPr>
          <w:p w:rsidR="00B13F95" w:rsidRDefault="00B13F95"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5075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075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1" w:rsidRDefault="00043951" w:rsidP="00A265A2">
      <w:pPr>
        <w:spacing w:after="0" w:line="240" w:lineRule="auto"/>
      </w:pPr>
      <w:r>
        <w:separator/>
      </w:r>
    </w:p>
  </w:endnote>
  <w:endnote w:type="continuationSeparator" w:id="0">
    <w:p w:rsidR="00043951" w:rsidRDefault="00043951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60">
          <w:rPr>
            <w:noProof/>
          </w:rPr>
          <w:t>1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1" w:rsidRDefault="00043951" w:rsidP="00A265A2">
      <w:pPr>
        <w:spacing w:after="0" w:line="240" w:lineRule="auto"/>
      </w:pPr>
      <w:r>
        <w:separator/>
      </w:r>
    </w:p>
  </w:footnote>
  <w:footnote w:type="continuationSeparator" w:id="0">
    <w:p w:rsidR="00043951" w:rsidRDefault="00043951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3951"/>
    <w:rsid w:val="00044E95"/>
    <w:rsid w:val="00057707"/>
    <w:rsid w:val="00083B42"/>
    <w:rsid w:val="00085074"/>
    <w:rsid w:val="000915F1"/>
    <w:rsid w:val="00094104"/>
    <w:rsid w:val="0009682A"/>
    <w:rsid w:val="000C0D28"/>
    <w:rsid w:val="000C698C"/>
    <w:rsid w:val="000D23D6"/>
    <w:rsid w:val="000D60F1"/>
    <w:rsid w:val="000E23AA"/>
    <w:rsid w:val="000F1AF9"/>
    <w:rsid w:val="000F7660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02E7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58E2"/>
    <w:rsid w:val="00486DAA"/>
    <w:rsid w:val="004C006C"/>
    <w:rsid w:val="004D51D6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90946"/>
    <w:rsid w:val="007A36CF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5D3"/>
    <w:rsid w:val="009B1EF2"/>
    <w:rsid w:val="009C419B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13F95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64E23"/>
    <w:rsid w:val="00E74E7C"/>
    <w:rsid w:val="00E833FC"/>
    <w:rsid w:val="00E862C7"/>
    <w:rsid w:val="00E96569"/>
    <w:rsid w:val="00EA1021"/>
    <w:rsid w:val="00EA2719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0165-D963-4369-B210-A6161D8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2024-02-25T17:22:00Z</dcterms:created>
  <dcterms:modified xsi:type="dcterms:W3CDTF">2024-12-10T08:11:00Z</dcterms:modified>
</cp:coreProperties>
</file>