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FE334E" w:rsidRDefault="00FE334E" w:rsidP="00FE3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3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469"/>
        <w:gridCol w:w="1445"/>
        <w:gridCol w:w="1561"/>
      </w:tblGrid>
      <w:tr w:rsidR="00CE1989" w:rsidRPr="000D60F1" w:rsidTr="00CE1989">
        <w:trPr>
          <w:jc w:val="center"/>
        </w:trPr>
        <w:tc>
          <w:tcPr>
            <w:tcW w:w="14743" w:type="dxa"/>
            <w:gridSpan w:val="4"/>
          </w:tcPr>
          <w:p w:rsidR="00CE1989" w:rsidRPr="00A115E5" w:rsidRDefault="00A662FD" w:rsidP="000D6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ОПК-14. </w:t>
            </w:r>
            <w:proofErr w:type="gramStart"/>
            <w:r w:rsidRPr="00A66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Способен</w:t>
            </w:r>
            <w:proofErr w:type="gramEnd"/>
            <w:r w:rsidRPr="00A66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осуществлять разработку, внедрение и эксплуатацию автоматизированных систем с учетом требований по защите информации, проводить подготовку исходных данных для технико-экономического обоснования</w:t>
            </w:r>
          </w:p>
        </w:tc>
      </w:tr>
      <w:tr w:rsidR="00CE1989" w:rsidRPr="000D60F1" w:rsidTr="00CE1989">
        <w:trPr>
          <w:jc w:val="center"/>
        </w:trPr>
        <w:tc>
          <w:tcPr>
            <w:tcW w:w="2268" w:type="dxa"/>
          </w:tcPr>
          <w:p w:rsidR="00CE1989" w:rsidRPr="001165D6" w:rsidRDefault="00CE198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9469" w:type="dxa"/>
          </w:tcPr>
          <w:p w:rsidR="00CE1989" w:rsidRPr="001165D6" w:rsidRDefault="00CE198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CE1989" w:rsidRPr="001165D6" w:rsidRDefault="00CE198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445" w:type="dxa"/>
          </w:tcPr>
          <w:p w:rsidR="00CE1989" w:rsidRPr="001165D6" w:rsidRDefault="00CE1989" w:rsidP="00CE1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561" w:type="dxa"/>
          </w:tcPr>
          <w:p w:rsidR="00CE1989" w:rsidRPr="001165D6" w:rsidRDefault="00CE198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CE1989" w:rsidRPr="000D60F1" w:rsidTr="00CE1989">
        <w:trPr>
          <w:jc w:val="center"/>
        </w:trPr>
        <w:tc>
          <w:tcPr>
            <w:tcW w:w="14743" w:type="dxa"/>
            <w:gridSpan w:val="4"/>
          </w:tcPr>
          <w:p w:rsidR="00CE1989" w:rsidRPr="00A662FD" w:rsidRDefault="00CB5456" w:rsidP="00E212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Дисциплина «Технологии и методы программирования»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0B2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0B2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0B2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B5456" w:rsidRPr="000D60F1" w:rsidTr="00CE1989">
        <w:trPr>
          <w:jc w:val="center"/>
        </w:trPr>
        <w:tc>
          <w:tcPr>
            <w:tcW w:w="2268" w:type="dxa"/>
            <w:vMerge w:val="restart"/>
          </w:tcPr>
          <w:p w:rsidR="00CB5456" w:rsidRP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ИОПК -14.2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существляет разработку, внедрение и сопровождение открытых </w:t>
            </w:r>
            <w:r w:rsidRPr="00CB545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информационных систем.</w:t>
            </w:r>
          </w:p>
          <w:p w:rsidR="00CB5456" w:rsidRPr="00CB5456" w:rsidRDefault="00CB5456" w:rsidP="00893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CB5456" w:rsidRDefault="00CB5456" w:rsidP="008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этапы жизненного цикла программного обеспечения (ИОПК-14.2)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5456" w:rsidRDefault="00CB5456" w:rsidP="008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качества человеко-машинного интерфейса (ИОПК-14.2)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5456" w:rsidRDefault="00CB5456" w:rsidP="008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методы отладки и тестирования программного обеспечения </w:t>
            </w:r>
          </w:p>
          <w:p w:rsidR="00CB5456" w:rsidRDefault="00CB5456" w:rsidP="008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>(ИОПК-14.2)</w:t>
            </w:r>
            <w:proofErr w:type="gramStart"/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CB5456" w:rsidRDefault="00CB5456" w:rsidP="008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качества программного обеспечения </w:t>
            </w:r>
          </w:p>
          <w:p w:rsidR="00CB5456" w:rsidRDefault="00CB5456" w:rsidP="008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(ИОПК-14.2)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5456" w:rsidRPr="00CB5456" w:rsidRDefault="00CB5456" w:rsidP="00893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CB5456" w:rsidRDefault="00CB5456" w:rsidP="008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отладку и тестирование программных модулей (ИОПК -14.2)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5456" w:rsidRDefault="00CB5456" w:rsidP="008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документацию </w:t>
            </w:r>
            <w:proofErr w:type="gramStart"/>
            <w:r w:rsidRPr="00CB545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ПО (ИОПК -14.2)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5456" w:rsidRPr="00CB5456" w:rsidRDefault="00CB5456" w:rsidP="00893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CB5456" w:rsidRDefault="00CB5456" w:rsidP="008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2D"/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инструментами по отладке программного обеспечения </w:t>
            </w:r>
          </w:p>
          <w:p w:rsidR="00CB5456" w:rsidRDefault="00CB5456" w:rsidP="008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>(ИОПК-14.2)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5456" w:rsidRDefault="00CB5456" w:rsidP="0089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тестирования программного обеспечения </w:t>
            </w:r>
          </w:p>
          <w:p w:rsidR="00CB5456" w:rsidRP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456">
              <w:rPr>
                <w:rFonts w:ascii="Times New Roman" w:hAnsi="Times New Roman" w:cs="Times New Roman"/>
                <w:sz w:val="20"/>
                <w:szCs w:val="20"/>
              </w:rPr>
              <w:t>(ИОПК -14.2)</w:t>
            </w: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все правильные варианты ответа.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Какие процессы из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далее относится к основным процессам жизненного цикла ПО?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разработка,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обеспечение качества,</w:t>
            </w:r>
          </w:p>
          <w:p w:rsidR="00CB5456" w:rsidRPr="00CE58ED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эксплуатация.</w:t>
            </w:r>
          </w:p>
        </w:tc>
        <w:tc>
          <w:tcPr>
            <w:tcW w:w="1445" w:type="dxa"/>
          </w:tcPr>
          <w:p w:rsidR="00CB5456" w:rsidRDefault="00CB5456" w:rsidP="00893E82">
            <w:pPr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Default="00CB5456" w:rsidP="00893E82">
            <w:pPr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</w:t>
            </w:r>
          </w:p>
        </w:tc>
        <w:tc>
          <w:tcPr>
            <w:tcW w:w="1561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0D60F1" w:rsidTr="00CE1989">
        <w:trPr>
          <w:jc w:val="center"/>
        </w:trPr>
        <w:tc>
          <w:tcPr>
            <w:tcW w:w="2268" w:type="dxa"/>
            <w:vMerge/>
          </w:tcPr>
          <w:p w:rsidR="00CB5456" w:rsidRPr="00BE6699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правильный вариант ответа.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Выберите модель разработки ПО,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 этапы жизненного цикла (ЖЦ) идут строго один за одним: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каскадная (водопадная) модель ЖЦ разработки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B5456" w:rsidRPr="009529B5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итерационная модель ЖЦ разработки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5" w:type="dxa"/>
          </w:tcPr>
          <w:p w:rsidR="00CB5456" w:rsidRDefault="00CB5456" w:rsidP="0089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Pr="004801AB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43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0D60F1" w:rsidTr="00CE1989">
        <w:trPr>
          <w:jc w:val="center"/>
        </w:trPr>
        <w:tc>
          <w:tcPr>
            <w:tcW w:w="2268" w:type="dxa"/>
            <w:vMerge/>
          </w:tcPr>
          <w:p w:rsidR="00CB5456" w:rsidRPr="00BE6699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правильный вариант ответа.</w:t>
            </w:r>
          </w:p>
          <w:p w:rsidR="00CB5456" w:rsidRPr="00CE58ED" w:rsidRDefault="00CB5456" w:rsidP="00893E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5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Выберите правильное определение «программный дефект»: 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неправильный код программы (ошибка в коде);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неправильное состояние программы (ошибка в состоянии);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видимое неправильное поведение программы (ошибка в поведении), которое обнаруживает пользователь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B5456" w:rsidRPr="009529B5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Default="00CB5456" w:rsidP="00893E82">
            <w:pPr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Pr="004801AB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43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0D60F1" w:rsidTr="00CE1989">
        <w:trPr>
          <w:jc w:val="center"/>
        </w:trPr>
        <w:tc>
          <w:tcPr>
            <w:tcW w:w="2268" w:type="dxa"/>
            <w:vMerge/>
          </w:tcPr>
          <w:p w:rsidR="00CB5456" w:rsidRPr="00BE6699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из перечисленного </w:t>
            </w:r>
            <w:r w:rsidRPr="00CE5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относится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методам выявления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ПО: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проведение интервью бизнес – аналитиков с пользователями;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проведение совместных семинаров разработчиков и пользователей;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наблюдение бизнес – аналитиков за пользователями на рабочих местах;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анализ документов.</w:t>
            </w:r>
          </w:p>
          <w:p w:rsidR="00CB5456" w:rsidRPr="00FE5380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Default="00CB5456" w:rsidP="00893E82">
            <w:pPr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Pr="004801AB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43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FE5380" w:rsidTr="00CE1989">
        <w:trPr>
          <w:jc w:val="center"/>
        </w:trPr>
        <w:tc>
          <w:tcPr>
            <w:tcW w:w="2268" w:type="dxa"/>
            <w:vMerge/>
          </w:tcPr>
          <w:p w:rsidR="00CB5456" w:rsidRPr="00BE6699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соответствие между названием и определением метода тестирования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знанию о программном коде:</w:t>
            </w:r>
            <w:proofErr w:type="gramEnd"/>
          </w:p>
          <w:tbl>
            <w:tblPr>
              <w:tblW w:w="79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1586"/>
              <w:gridCol w:w="709"/>
              <w:gridCol w:w="4913"/>
            </w:tblGrid>
            <w:tr w:rsidR="00CB5456" w:rsidTr="00CB5456">
              <w:trPr>
                <w:trHeight w:val="565"/>
              </w:trPr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86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Тестирование белого ящика</w:t>
                  </w:r>
                </w:p>
              </w:tc>
              <w:tc>
                <w:tcPr>
                  <w:tcW w:w="709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13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разработчик теста доступа к исходному коду программ не имеет</w:t>
                  </w:r>
                </w:p>
              </w:tc>
            </w:tr>
            <w:tr w:rsidR="00CB5456" w:rsidTr="00CB5456"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586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Тестирование черного ящика</w:t>
                  </w:r>
                </w:p>
              </w:tc>
              <w:tc>
                <w:tcPr>
                  <w:tcW w:w="709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13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разработчик теста имеет доступ к исходному коду программ, но при непосредственном выполнении тестов доступ к коду, как правило, не требуется</w:t>
                  </w:r>
                </w:p>
              </w:tc>
            </w:tr>
            <w:tr w:rsidR="00CB5456" w:rsidTr="00CB5456"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86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Тестирование серого ящика</w:t>
                  </w:r>
                </w:p>
              </w:tc>
              <w:tc>
                <w:tcPr>
                  <w:tcW w:w="709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13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разработчик теста имеет доступ к исходному коду программ</w:t>
                  </w:r>
                </w:p>
              </w:tc>
            </w:tr>
          </w:tbl>
          <w:p w:rsidR="00CB5456" w:rsidRPr="009529B5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Default="00CB5456" w:rsidP="0089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Default="00CB5456" w:rsidP="0089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30"/>
              <w:tblOverlap w:val="never"/>
              <w:tblW w:w="1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CB5456" w:rsidTr="00893E82">
              <w:tc>
                <w:tcPr>
                  <w:tcW w:w="704" w:type="dxa"/>
                </w:tcPr>
                <w:p w:rsidR="00CB5456" w:rsidRDefault="00CB5456" w:rsidP="00893E8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:rsidR="00CB5456" w:rsidRDefault="00CB5456" w:rsidP="00893E8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CB5456" w:rsidTr="00893E82">
              <w:tc>
                <w:tcPr>
                  <w:tcW w:w="704" w:type="dxa"/>
                </w:tcPr>
                <w:p w:rsidR="00CB5456" w:rsidRDefault="00CB5456" w:rsidP="00893E8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:rsidR="00CB5456" w:rsidRDefault="00CB5456" w:rsidP="00893E8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CB5456" w:rsidTr="00893E82">
              <w:tc>
                <w:tcPr>
                  <w:tcW w:w="704" w:type="dxa"/>
                </w:tcPr>
                <w:p w:rsidR="00CB5456" w:rsidRDefault="00CB5456" w:rsidP="00893E8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:rsidR="00CB5456" w:rsidRDefault="00CB5456" w:rsidP="00893E8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CB5456" w:rsidRDefault="00CB5456" w:rsidP="0089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Default="00CB5456" w:rsidP="0089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Default="00CB5456" w:rsidP="0089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Pr="004801AB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4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Верный ответ – 1 неверный – 0.</w:t>
            </w:r>
          </w:p>
        </w:tc>
      </w:tr>
      <w:tr w:rsidR="00CB5456" w:rsidRPr="00FE5380" w:rsidTr="00CE1989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 между названием и определением: 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79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1586"/>
              <w:gridCol w:w="709"/>
              <w:gridCol w:w="4913"/>
            </w:tblGrid>
            <w:tr w:rsidR="00CB5456" w:rsidTr="00CB5456"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86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дефект</w:t>
                  </w:r>
                </w:p>
              </w:tc>
              <w:tc>
                <w:tcPr>
                  <w:tcW w:w="709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13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неправильное состояние программы (ошибка в состоянии)</w:t>
                  </w:r>
                </w:p>
              </w:tc>
            </w:tr>
            <w:tr w:rsidR="00CB5456" w:rsidTr="00CB5456"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586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заражение</w:t>
                  </w:r>
                </w:p>
              </w:tc>
              <w:tc>
                <w:tcPr>
                  <w:tcW w:w="709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13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неправильный код программы (ошибка в коде), который создает программист</w:t>
                  </w:r>
                </w:p>
              </w:tc>
            </w:tr>
            <w:tr w:rsidR="00CB5456" w:rsidTr="00CB5456"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86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сбой</w:t>
                  </w:r>
                </w:p>
              </w:tc>
              <w:tc>
                <w:tcPr>
                  <w:tcW w:w="709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13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видимое неправильное поведение программы (ошибка в поведении), которое обнаруживает человек (пользователь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bookmarkStart w:id="0" w:name="_GoBack"/>
              <w:bookmarkEnd w:id="0"/>
            </w:tr>
          </w:tbl>
          <w:p w:rsidR="00CB5456" w:rsidRPr="00FE5380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34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CB5456" w:rsidTr="00893E82">
              <w:trPr>
                <w:jc w:val="center"/>
              </w:trPr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CB5456" w:rsidTr="00893E82">
              <w:trPr>
                <w:jc w:val="center"/>
              </w:trPr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CB5456" w:rsidTr="00893E82">
              <w:trPr>
                <w:jc w:val="center"/>
              </w:trPr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Pr="004801AB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FE5380" w:rsidTr="00CE1989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соответствие между названием и определением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ПО:</w:t>
            </w:r>
          </w:p>
          <w:tbl>
            <w:tblPr>
              <w:tblW w:w="7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2088"/>
              <w:gridCol w:w="641"/>
              <w:gridCol w:w="4527"/>
            </w:tblGrid>
            <w:tr w:rsidR="00CB5456" w:rsidTr="00893E82"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088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Системные требования</w:t>
                  </w:r>
                </w:p>
              </w:tc>
              <w:tc>
                <w:tcPr>
                  <w:tcW w:w="641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27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проектирования и реализации накладывают границы на возможности выбора разработчика при проектировании продукта</w:t>
                  </w:r>
                </w:p>
              </w:tc>
            </w:tr>
            <w:tr w:rsidR="00CB5456" w:rsidTr="00893E82"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088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Функциональные требования</w:t>
                  </w:r>
                </w:p>
              </w:tc>
              <w:tc>
                <w:tcPr>
                  <w:tcW w:w="641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27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определяют, каким должно быть поведение продукта в тех или иных условиях</w:t>
                  </w:r>
                </w:p>
              </w:tc>
            </w:tr>
            <w:tr w:rsidR="00CB5456" w:rsidTr="00893E82"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088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Ограничения</w:t>
                  </w:r>
                </w:p>
              </w:tc>
              <w:tc>
                <w:tcPr>
                  <w:tcW w:w="641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27" w:type="dxa"/>
                </w:tcPr>
                <w:p w:rsidR="00CB5456" w:rsidRDefault="00CB5456" w:rsidP="00CB545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описывает требования к продукту, который содержит многие компоненты или подсистемы</w:t>
                  </w:r>
                </w:p>
              </w:tc>
            </w:tr>
          </w:tbl>
          <w:p w:rsidR="00CB5456" w:rsidRPr="00FE5380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34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CB5456" w:rsidTr="00893E82">
              <w:trPr>
                <w:jc w:val="center"/>
              </w:trPr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CB5456" w:rsidTr="00893E82">
              <w:trPr>
                <w:jc w:val="center"/>
              </w:trPr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CB5456" w:rsidTr="00893E82">
              <w:trPr>
                <w:jc w:val="center"/>
              </w:trPr>
              <w:tc>
                <w:tcPr>
                  <w:tcW w:w="704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:rsidR="00CB5456" w:rsidRDefault="00CB5456" w:rsidP="00893E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Pr="004801AB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FE5380" w:rsidTr="00CE1989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процесса выбора характеристик качества: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выявление конкретных ожиданий по каждому атрибуту,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использование широкого набора атрибутов качества,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сокращение списка, 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определение приоритетов атрибутов. </w:t>
            </w:r>
          </w:p>
          <w:p w:rsidR="00CB5456" w:rsidRPr="00FE5380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Pr="004801AB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2, 3, 4, 1</w:t>
            </w: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1C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FE5380" w:rsidTr="00CE1989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тестирования в зависимости от глубины тестового покрытия: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смок тест,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тестирование только на корректных данных,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полное тестирование системы на корректных и некорректных данных.</w:t>
            </w:r>
          </w:p>
          <w:p w:rsidR="00CB5456" w:rsidRPr="00FE5380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Pr="004801AB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1C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FE5380" w:rsidTr="00CE1989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процесса создания требований к системе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анализа требований,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выявления требований,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проверка спецификаций,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формулирование спецификаций.</w:t>
            </w:r>
          </w:p>
          <w:p w:rsidR="00CB5456" w:rsidRPr="00FE5380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Pr="004801AB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2, 1, 4, 3</w:t>
            </w: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1C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FE5380" w:rsidTr="00CE1989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E58ED" w:rsidRDefault="00CB5456" w:rsidP="00893E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5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Введите вначале наименование процесса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__________—  процесс исследования программного обеспечения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целью получения информации о качестве продукта.</w:t>
            </w:r>
          </w:p>
          <w:p w:rsidR="00CB5456" w:rsidRPr="00FE5380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Default="00CB5456" w:rsidP="0089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Pr="00135C85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1C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FE5380" w:rsidTr="00CE1989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E58ED" w:rsidRDefault="00CB5456" w:rsidP="00893E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5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Введите цвет ящика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родительном падеже 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тестировании методом __________ ящика программа рассматривается как объект, внутренняя структура которого неизвестна.</w:t>
            </w:r>
          </w:p>
          <w:p w:rsidR="00CB5456" w:rsidRPr="00FE5380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Default="00CB5456" w:rsidP="0089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Pr="00135C85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черного</w:t>
            </w: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1C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FE5380" w:rsidTr="00CE1989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Введите ответ в поле ввода (в именительном падеже с большой буквы) наименование процесса: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 это процесс поиска существующей ошибки в программном обеспечении.</w:t>
            </w:r>
          </w:p>
          <w:p w:rsidR="00CB5456" w:rsidRPr="00FE5380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Default="00CB5456" w:rsidP="0089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Pr="00135C85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Отладка</w:t>
            </w: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1C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FE5380" w:rsidTr="00CE1989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Введите ответ в поле ввода (в именительном падеже с большой буквы):</w:t>
            </w:r>
          </w:p>
          <w:p w:rsidR="00CB5456" w:rsidRDefault="00CB5456" w:rsidP="0089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 модель жизненного цикла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предполагает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разбиение проекта на части (этапы) и прохождение этапов жизненного цикла на каждом их них.</w:t>
            </w:r>
          </w:p>
          <w:p w:rsidR="00CB5456" w:rsidRPr="00FE5380" w:rsidRDefault="00CB5456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CB5456" w:rsidRDefault="00CB5456" w:rsidP="0089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456" w:rsidRPr="00135C85" w:rsidRDefault="00CB5456" w:rsidP="00A662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Итерационная</w:t>
            </w:r>
          </w:p>
        </w:tc>
        <w:tc>
          <w:tcPr>
            <w:tcW w:w="1561" w:type="dxa"/>
          </w:tcPr>
          <w:p w:rsidR="00CB5456" w:rsidRDefault="00CB5456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1C0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CB5456" w:rsidRPr="00FE5380" w:rsidTr="001319E4">
        <w:trPr>
          <w:jc w:val="center"/>
        </w:trPr>
        <w:tc>
          <w:tcPr>
            <w:tcW w:w="14743" w:type="dxa"/>
            <w:gridSpan w:val="4"/>
          </w:tcPr>
          <w:p w:rsidR="00CB5456" w:rsidRPr="00CB5456" w:rsidRDefault="00CB5456" w:rsidP="00C956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B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  <w:r w:rsidRPr="00CB5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информационной безопасностью» (Б</w:t>
            </w:r>
            <w:proofErr w:type="gramStart"/>
            <w:r w:rsidRPr="00CB5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B5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.Б.40)</w:t>
            </w:r>
          </w:p>
        </w:tc>
      </w:tr>
      <w:tr w:rsidR="00CB5456" w:rsidRPr="00FE5380" w:rsidTr="00CE1989">
        <w:trPr>
          <w:jc w:val="center"/>
        </w:trPr>
        <w:tc>
          <w:tcPr>
            <w:tcW w:w="2268" w:type="dxa"/>
            <w:vMerge w:val="restart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7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ИОПК-14.1.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Применяет методы управления инцидентами информационной безопасности и непрерывности бизнеса при эксплуатации открытых информационных систем.</w:t>
            </w:r>
          </w:p>
          <w:p w:rsidR="00CB5456" w:rsidRPr="00C9562F" w:rsidRDefault="00CB5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CB5456" w:rsidRPr="00C9562F" w:rsidRDefault="00CB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 методы управления инцидентами информационной безопасности в открытых информационных системах </w:t>
            </w:r>
          </w:p>
          <w:p w:rsidR="00CB5456" w:rsidRPr="00C9562F" w:rsidRDefault="00CB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>(ИОПК-14.1.)</w:t>
            </w:r>
          </w:p>
          <w:p w:rsidR="00CB5456" w:rsidRPr="00C9562F" w:rsidRDefault="00CB5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CB5456" w:rsidRPr="00C9562F" w:rsidRDefault="00CB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идентифицировать инциденты информационной безопасности в открытых информационных системах </w:t>
            </w:r>
          </w:p>
          <w:p w:rsidR="00CB5456" w:rsidRPr="00C9562F" w:rsidRDefault="00CB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>(ИОПК-14.1.)</w:t>
            </w:r>
          </w:p>
          <w:p w:rsidR="00CB5456" w:rsidRPr="00C9562F" w:rsidRDefault="00CB5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CB5456" w:rsidRPr="00C9562F" w:rsidRDefault="00CB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</w:t>
            </w:r>
            <w:r w:rsidRPr="00C95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реагирования на инциденты информационной безопасности в открытых информационных системах </w:t>
            </w: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(ИОПК - 1</w:t>
            </w: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>4.1.)</w:t>
            </w: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56" w:rsidRDefault="00CB5456" w:rsidP="000568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Как предотвращаются угрозы, связанные с физической безопасностью?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Установкой антивирусных программ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 систем контроля доступа и видеонаблюдения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Резервным копированием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Pr="00C9562F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2. Какую роль играет мониторинг в управлении информационной безопасностью?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Помогает в раннем выявлении угроз и нарушений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Обновляет ПО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Архивирует файлы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3. Что такое тестирование на проникновение (</w:t>
            </w:r>
            <w:proofErr w:type="gramStart"/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пен-тест</w:t>
            </w:r>
            <w:proofErr w:type="gramEnd"/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 проверки системы на уязвимости с целью выявления потенциальных угроз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Хранение резервных копий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отчетов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4. Какие действия могут быть предприняты в случае атаки вируса?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Изолировать зараженные системы и провести восстановление из резервной копии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Установить новый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фаервол</w:t>
            </w:r>
            <w:proofErr w:type="spellEnd"/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Перезапуск системы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5. Какую роль играет аудит в управлении инцидентами?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Оценка произошедших инцидентов и выработка рекомендаций по предотвращению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Перезапуск серверов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управление рисками в информационной безопасности?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 уменьшения объема данных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 оценки и минимизации угроз для информации и инфраструктуры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файлообменом</w:t>
            </w:r>
            <w:proofErr w:type="spellEnd"/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7. Какую роль играет аудит в управлении информационной безопасностью?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Оценка соответствия политик безопасности и выявление уязвимостей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программного обеспечения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критическая информация для организации?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Личные файлы сотрудников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Информация, которая имеет наибольшее значение для функционирования организации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Архивные данные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9. Как можно классифицировать информацию по уровню важности?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Только по объему данных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основе конфиденциальности, ценности и воздействия на организацию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времени хранения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ISO/IEC 27005?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 безопасности для медицинской информации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по управлению рисками информационной безопасности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 для аудита систем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криптография в контексте информационной безопасности?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 защиты информации с использованием шифрования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Сканирование файлов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12. Какой из этих методов используется для защиты данных на уровне приложения?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пароля на операционную систему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Шифрование данных в приложениях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Защита серверного оборудования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доступ на основе ролей (RBAC)?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 контроля доступа, при котором пользователи получают доступ на основе их ролей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 хранения данных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 архивации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14. Как называется процесс обеспечения целостности данных?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хеш-функций и цифровых подписей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Что такое защита от </w:t>
            </w:r>
            <w:proofErr w:type="spellStart"/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DDoS</w:t>
            </w:r>
            <w:proofErr w:type="spellEnd"/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-атак?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Методы защиты от перегрузки сетевых ресурсов с помощью распределенных атак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Шифрование данных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Аутентификация пользователей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16. Какую роль в управлении информационной безопасностью играет обучение сотрудников?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правильным методам защиты информации и предотвращения атак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Сжатие и хранение данных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для защиты от вирусов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E212EF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Pr="00C9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PCI DSS</w:t>
            </w:r>
          </w:p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C9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ISO/IEC 27001</w:t>
            </w:r>
          </w:p>
          <w:p w:rsidR="00CB5456" w:rsidRPr="00C9562F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C9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GDPR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18. Какой из методов управления информационной безопасностью является наиболее важным для защиты данных при передаче?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защищенных протоколов (например, HTTPS)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антивируса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план управления инцидентами безопасности?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 мониторинга сети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 быстрого реагирования на угрозы и инциденты безопасности</w:t>
            </w:r>
          </w:p>
          <w:p w:rsidR="00CB5456" w:rsidRDefault="00CB5456" w:rsidP="00C956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 повышения производительности системы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</w:t>
            </w:r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балл, неверный – 0.</w:t>
            </w:r>
          </w:p>
        </w:tc>
      </w:tr>
      <w:tr w:rsidR="00CB5456" w:rsidRPr="00FE5380" w:rsidTr="00374777">
        <w:trPr>
          <w:jc w:val="center"/>
        </w:trPr>
        <w:tc>
          <w:tcPr>
            <w:tcW w:w="2268" w:type="dxa"/>
            <w:vMerge/>
            <w:vAlign w:val="center"/>
          </w:tcPr>
          <w:p w:rsidR="00CB5456" w:rsidRDefault="00CB5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C9562F" w:rsidRDefault="00CB545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b/>
                <w:sz w:val="20"/>
                <w:szCs w:val="20"/>
              </w:rPr>
              <w:t>20. Что такое непрерывность бизнеса в контексте информационной безопасности?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 обеспечения минимальных потерь и восстановления работы при угрозах безопасности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для управления инцидентами</w:t>
            </w:r>
          </w:p>
          <w:p w:rsidR="00CB5456" w:rsidRDefault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562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объемов данных</w:t>
            </w:r>
          </w:p>
        </w:tc>
        <w:tc>
          <w:tcPr>
            <w:tcW w:w="1445" w:type="dxa"/>
          </w:tcPr>
          <w:p w:rsidR="00CB5456" w:rsidRDefault="00CB5456" w:rsidP="00C956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>
            <w:r w:rsidRPr="001C0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14743" w:type="dxa"/>
            <w:gridSpan w:val="4"/>
          </w:tcPr>
          <w:p w:rsidR="00CB5456" w:rsidRPr="00A662FD" w:rsidRDefault="00CB5456" w:rsidP="00893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 «</w:t>
            </w:r>
            <w:r w:rsidRPr="00A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и эксплуатация автоматизированных систем в защищенном исполнении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A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A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A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A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.Б.46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 w:val="restart"/>
          </w:tcPr>
          <w:p w:rsidR="00CB5456" w:rsidRDefault="00CB5456" w:rsidP="00893E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2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ИОПК-14.2.</w:t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Осуществляет разработку, внедрение и сопровождение открытых информационных систем.</w:t>
            </w:r>
          </w:p>
          <w:p w:rsidR="00CB5456" w:rsidRPr="00A662FD" w:rsidRDefault="00CB5456" w:rsidP="00893E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62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CB5456" w:rsidRDefault="00CB5456" w:rsidP="00893E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стратегии профилактического обслуживания (ИОПК -14.2)</w:t>
            </w:r>
          </w:p>
          <w:p w:rsidR="00CB5456" w:rsidRDefault="00CB5456" w:rsidP="00893E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характеристики и показатели надежности систем (ИОПК -14.2) </w:t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модели надежности, их построение и анализ (ИОПК-14.2)</w:t>
            </w:r>
          </w:p>
          <w:p w:rsidR="00CB5456" w:rsidRDefault="00CB5456" w:rsidP="00893E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способы оценки параметров качества разрабатываемых и эксплуатируемых автоматизируемых систем (ИОПК -14.2) </w:t>
            </w:r>
            <w:r w:rsidRPr="00A662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CB5456" w:rsidRDefault="00CB5456" w:rsidP="00893E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модели надежности и выполнять их анализ (ИОПК -14.2)</w:t>
            </w:r>
          </w:p>
          <w:p w:rsidR="00CB5456" w:rsidRPr="00A662FD" w:rsidRDefault="00CB5456" w:rsidP="00893E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62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Владеть:</w:t>
            </w:r>
          </w:p>
          <w:p w:rsidR="00CB5456" w:rsidRPr="00CE1989" w:rsidRDefault="00CB5456" w:rsidP="00893E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повышения качества функционирования </w:t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автоматизированной системы (ИОПК-14.2) </w:t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6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аппаратом теории надежности (ИОПК-14.2)</w:t>
            </w: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надежность в контексте инженерии?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Способность системы выполнять свои функции в течение заданного времени и при заданных условиях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Количество компонентов в системе</w:t>
            </w:r>
          </w:p>
          <w:p w:rsidR="00CB5456" w:rsidRPr="009529B5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Способность системы работать без сбоев</w:t>
            </w:r>
          </w:p>
        </w:tc>
        <w:tc>
          <w:tcPr>
            <w:tcW w:w="1445" w:type="dxa"/>
          </w:tcPr>
          <w:p w:rsidR="00CB5456" w:rsidRPr="004801AB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BE6699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отказ в теории надежности?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Невозможность системы выполнять свою функцию в соответствии с требованиями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работы системы</w:t>
            </w:r>
          </w:p>
          <w:p w:rsidR="00CB5456" w:rsidRPr="009529B5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Снижение производительности системы</w:t>
            </w:r>
          </w:p>
        </w:tc>
        <w:tc>
          <w:tcPr>
            <w:tcW w:w="1445" w:type="dxa"/>
          </w:tcPr>
          <w:p w:rsidR="00CB5456" w:rsidRPr="004801AB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BE6699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вероятность отказа?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Вероятность того, что система или компонент выйдут из строя в течение заданного времени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Время работы системы до первого сбоя</w:t>
            </w:r>
          </w:p>
          <w:p w:rsidR="00CB5456" w:rsidRPr="009529B5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Вероятность успешного выполнения операции</w:t>
            </w:r>
          </w:p>
        </w:tc>
        <w:tc>
          <w:tcPr>
            <w:tcW w:w="1445" w:type="dxa"/>
          </w:tcPr>
          <w:p w:rsidR="00CB5456" w:rsidRPr="004801AB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BE6699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среднее время до отказа (MTTF)?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Среднее время, которое проходит до первого отказа системы или компонента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Время восстановления после отказа</w:t>
            </w:r>
          </w:p>
          <w:p w:rsidR="00CB5456" w:rsidRPr="00FE5380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Среднее количество отказов в системе</w:t>
            </w:r>
          </w:p>
        </w:tc>
        <w:tc>
          <w:tcPr>
            <w:tcW w:w="1445" w:type="dxa"/>
          </w:tcPr>
          <w:p w:rsidR="00CB5456" w:rsidRPr="004801AB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BE6699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Какова роль теории надежности в проектировании систем?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Определение и управление рисками, минимизация вероятности отказов и повышение долговечности системы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Оценка производительности системы</w:t>
            </w:r>
          </w:p>
          <w:p w:rsidR="00CB5456" w:rsidRPr="009529B5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Определение стоимости компонентов системы</w:t>
            </w:r>
          </w:p>
        </w:tc>
        <w:tc>
          <w:tcPr>
            <w:tcW w:w="1445" w:type="dxa"/>
          </w:tcPr>
          <w:p w:rsidR="00CB5456" w:rsidRPr="004801AB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коэффициент надежности?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Это вероятность того, что система или компонент будут работать без отказа в течение заданного времени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Время, в течение которого система может работать без проблем</w:t>
            </w:r>
          </w:p>
          <w:p w:rsidR="00CB5456" w:rsidRPr="00FE5380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Коэффициент использования компонентов системы</w:t>
            </w:r>
          </w:p>
        </w:tc>
        <w:tc>
          <w:tcPr>
            <w:tcW w:w="1445" w:type="dxa"/>
          </w:tcPr>
          <w:p w:rsidR="00CB5456" w:rsidRPr="004801AB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Каковы основные методы повышения надежности системы?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Резервирование, использование более надежных компонентов, повышение качества проектирования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Повышение скорости работы системы</w:t>
            </w:r>
          </w:p>
          <w:p w:rsidR="00CB5456" w:rsidRPr="00FE5380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Увеличение числа пользователей системы</w:t>
            </w:r>
          </w:p>
        </w:tc>
        <w:tc>
          <w:tcPr>
            <w:tcW w:w="1445" w:type="dxa"/>
          </w:tcPr>
          <w:p w:rsidR="00CB5456" w:rsidRPr="004801AB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резервирование в контексте надежности?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Использование дополнительных компонентов или систем, которые могут заменить вышедшие из строя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Увеличение срока службы компонентов</w:t>
            </w:r>
          </w:p>
          <w:p w:rsidR="00CB5456" w:rsidRPr="00FE5380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Снижение затрат на эксплуатацию</w:t>
            </w:r>
          </w:p>
        </w:tc>
        <w:tc>
          <w:tcPr>
            <w:tcW w:w="1445" w:type="dxa"/>
          </w:tcPr>
          <w:p w:rsidR="00CB5456" w:rsidRPr="004801AB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отказоустойчивость системы?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Способность системы продолжать выполнение своих функций даже при отказах некоторых ее компонентов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Способность системы восстанавливать данные после сбоя</w:t>
            </w:r>
          </w:p>
          <w:p w:rsidR="00CB5456" w:rsidRPr="00FE5380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Время, необходимое для восстановления после отказа</w:t>
            </w:r>
          </w:p>
        </w:tc>
        <w:tc>
          <w:tcPr>
            <w:tcW w:w="1445" w:type="dxa"/>
          </w:tcPr>
          <w:p w:rsidR="00CB5456" w:rsidRPr="004801AB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система с избыточностью?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в которой используется несколько компонентов или путей для выполнения одной и той же функции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которая может работать только с одним компонентом</w:t>
            </w:r>
          </w:p>
          <w:p w:rsidR="00CB5456" w:rsidRPr="00FE5380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не нуждающаяся в дополнительном обслуживании</w:t>
            </w:r>
          </w:p>
        </w:tc>
        <w:tc>
          <w:tcPr>
            <w:tcW w:w="1445" w:type="dxa"/>
          </w:tcPr>
          <w:p w:rsidR="00CB5456" w:rsidRPr="004801AB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функция надежности в теории надежности?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Функция, описывающая вероятность того, что система или компонент не выйдут из строя в течение определенного времени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Ожидаемое время работы системы</w:t>
            </w:r>
          </w:p>
          <w:p w:rsidR="00CB5456" w:rsidRPr="00FE5380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Время, необходимое для устранения отказа</w:t>
            </w:r>
          </w:p>
        </w:tc>
        <w:tc>
          <w:tcPr>
            <w:tcW w:w="1445" w:type="dxa"/>
          </w:tcPr>
          <w:p w:rsidR="00CB5456" w:rsidRPr="00135C85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функция распределения вероятности времени до отказа?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Функция, которая описывает вероятность того, что отказ произойдет в течение заданного времени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Среднее время работы системы</w:t>
            </w:r>
          </w:p>
          <w:p w:rsidR="00CB5456" w:rsidRPr="00FE5380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Функция, описывающая поведение отказа системы</w:t>
            </w:r>
          </w:p>
        </w:tc>
        <w:tc>
          <w:tcPr>
            <w:tcW w:w="1445" w:type="dxa"/>
          </w:tcPr>
          <w:p w:rsidR="00CB5456" w:rsidRPr="00135C85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экспоненциальное распределение в теории надежности?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Математическая модель, которая описывает время до отказа компонента или системы с постоянной интенсивностью отказов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Модель, описывающая случайные колебания в системе</w:t>
            </w:r>
          </w:p>
          <w:p w:rsidR="00CB5456" w:rsidRPr="00FE5380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Модель, используемая для анализа производительности системы</w:t>
            </w:r>
          </w:p>
        </w:tc>
        <w:tc>
          <w:tcPr>
            <w:tcW w:w="1445" w:type="dxa"/>
          </w:tcPr>
          <w:p w:rsidR="00CB5456" w:rsidRPr="00135C85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Какова особенность нормального распределения в контексте надежности?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Время до отказа распределяется нормально, когда среднее время до отказа значимо больше, чем вариация времени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Оно используется для моделирования только экстремальных отказов</w:t>
            </w:r>
          </w:p>
          <w:p w:rsidR="00CB5456" w:rsidRPr="00FE5380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Оно применяется только для краткосрочных систем</w:t>
            </w:r>
          </w:p>
        </w:tc>
        <w:tc>
          <w:tcPr>
            <w:tcW w:w="1445" w:type="dxa"/>
          </w:tcPr>
          <w:p w:rsidR="00CB5456" w:rsidRPr="00135C85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коэффициент интенсивности отказов?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Параметр, описывающий скорость появления отказов в системе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Среднее время до первого отказа</w:t>
            </w:r>
          </w:p>
          <w:p w:rsidR="00CB5456" w:rsidRPr="00FE5380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Параметр, описывающий производительность системы</w:t>
            </w:r>
          </w:p>
        </w:tc>
        <w:tc>
          <w:tcPr>
            <w:tcW w:w="1445" w:type="dxa"/>
          </w:tcPr>
          <w:p w:rsidR="00CB5456" w:rsidRPr="00135C85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модель "системы с последовательным соединением"?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в которой отказ любого компонента приводит к отказу всей системы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состоящая только из одного компонента</w:t>
            </w:r>
          </w:p>
          <w:p w:rsidR="00CB5456" w:rsidRPr="00FE5380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где каждый компонент независим и может функционировать автономно</w:t>
            </w:r>
          </w:p>
        </w:tc>
        <w:tc>
          <w:tcPr>
            <w:tcW w:w="1445" w:type="dxa"/>
          </w:tcPr>
          <w:p w:rsidR="00CB5456" w:rsidRPr="00135C85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Каково основное различие между параллельным и последовательным соединением компонентов в системе?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При параллельном соединении отказ одного компонента не приводит к отказу всей системы, при последовательном — приводит</w:t>
            </w:r>
            <w:proofErr w:type="gramEnd"/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Параллельные компоненты всегда более надежны</w:t>
            </w:r>
          </w:p>
          <w:p w:rsidR="00CB5456" w:rsidRPr="00FE5380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Последовательное соединение используется только в простых системах</w:t>
            </w:r>
          </w:p>
        </w:tc>
        <w:tc>
          <w:tcPr>
            <w:tcW w:w="1445" w:type="dxa"/>
          </w:tcPr>
          <w:p w:rsidR="00CB5456" w:rsidRPr="00135C85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метод Монте-Карло в расчетах надежности?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Метод, основанный на случайном моделировании для оценки надежности системы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 для определения стоимости компонентов</w:t>
            </w:r>
          </w:p>
          <w:p w:rsidR="00CB5456" w:rsidRPr="00FE5380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 для анализа временных задержек</w:t>
            </w:r>
          </w:p>
        </w:tc>
        <w:tc>
          <w:tcPr>
            <w:tcW w:w="1445" w:type="dxa"/>
          </w:tcPr>
          <w:p w:rsidR="00CB5456" w:rsidRPr="00135C85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Какую роль играет теорема о цепях в теории надежности?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Теорема позволяет рассчитать общую надежность системы, состоящей из нескольких взаимосвязанных компонентов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Она используется только для линейных систем</w:t>
            </w:r>
          </w:p>
          <w:p w:rsidR="00CB5456" w:rsidRPr="00FE5380" w:rsidRDefault="00CB5456" w:rsidP="00CB54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Теорема помогает вычислить среднее время до отказа</w:t>
            </w:r>
          </w:p>
        </w:tc>
        <w:tc>
          <w:tcPr>
            <w:tcW w:w="1445" w:type="dxa"/>
          </w:tcPr>
          <w:p w:rsidR="00CB5456" w:rsidRPr="00135C85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B5456" w:rsidRPr="00FE5380" w:rsidTr="00191D65">
        <w:trPr>
          <w:jc w:val="center"/>
        </w:trPr>
        <w:tc>
          <w:tcPr>
            <w:tcW w:w="2268" w:type="dxa"/>
            <w:vMerge/>
          </w:tcPr>
          <w:p w:rsidR="00CB5456" w:rsidRPr="00FE5380" w:rsidRDefault="00CB5456" w:rsidP="00893E82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9" w:type="dxa"/>
          </w:tcPr>
          <w:p w:rsidR="00CB5456" w:rsidRPr="008B1478" w:rsidRDefault="00CB5456" w:rsidP="00CB54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"метод наименьших квадратов" в расчете надежности?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Метод, используемый для нахождения наилучших оценок параметров модели на основе экспериментальных данных</w:t>
            </w:r>
          </w:p>
          <w:p w:rsidR="00CB5456" w:rsidRPr="008B1478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 для анализа данных с фиксированными параметрами</w:t>
            </w:r>
          </w:p>
          <w:p w:rsidR="00CB5456" w:rsidRPr="00FE5380" w:rsidRDefault="00CB5456" w:rsidP="00893E8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F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Метод для вычисления средней продолжительности отказа</w:t>
            </w:r>
          </w:p>
        </w:tc>
        <w:tc>
          <w:tcPr>
            <w:tcW w:w="1445" w:type="dxa"/>
          </w:tcPr>
          <w:p w:rsidR="00CB5456" w:rsidRPr="00135C85" w:rsidRDefault="00CB5456" w:rsidP="00893E8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1" w:type="dxa"/>
          </w:tcPr>
          <w:p w:rsidR="00CB5456" w:rsidRDefault="00CB5456" w:rsidP="00893E82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:rsidR="00C633CD" w:rsidRDefault="00C633CD"/>
    <w:sectPr w:rsidR="00C633CD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75" w:rsidRDefault="00E52B75" w:rsidP="00A265A2">
      <w:pPr>
        <w:spacing w:after="0" w:line="240" w:lineRule="auto"/>
      </w:pPr>
      <w:r>
        <w:separator/>
      </w:r>
    </w:p>
  </w:endnote>
  <w:endnote w:type="continuationSeparator" w:id="0">
    <w:p w:rsidR="00E52B75" w:rsidRDefault="00E52B75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EndPr/>
    <w:sdtContent>
      <w:p w:rsidR="009D35EE" w:rsidRDefault="009D35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456">
          <w:rPr>
            <w:noProof/>
          </w:rPr>
          <w:t>5</w:t>
        </w:r>
        <w:r>
          <w:fldChar w:fldCharType="end"/>
        </w:r>
      </w:p>
    </w:sdtContent>
  </w:sdt>
  <w:p w:rsidR="009D35EE" w:rsidRDefault="009D35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75" w:rsidRDefault="00E52B75" w:rsidP="00A265A2">
      <w:pPr>
        <w:spacing w:after="0" w:line="240" w:lineRule="auto"/>
      </w:pPr>
      <w:r>
        <w:separator/>
      </w:r>
    </w:p>
  </w:footnote>
  <w:footnote w:type="continuationSeparator" w:id="0">
    <w:p w:rsidR="00E52B75" w:rsidRDefault="00E52B75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4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4E95"/>
    <w:rsid w:val="00057707"/>
    <w:rsid w:val="00083B42"/>
    <w:rsid w:val="00085074"/>
    <w:rsid w:val="000915F1"/>
    <w:rsid w:val="00094104"/>
    <w:rsid w:val="000C0D28"/>
    <w:rsid w:val="000C698C"/>
    <w:rsid w:val="000D23D6"/>
    <w:rsid w:val="000D60F1"/>
    <w:rsid w:val="000E23AA"/>
    <w:rsid w:val="000F1AF9"/>
    <w:rsid w:val="001030C2"/>
    <w:rsid w:val="00106E7F"/>
    <w:rsid w:val="001165D6"/>
    <w:rsid w:val="00120271"/>
    <w:rsid w:val="00126BE2"/>
    <w:rsid w:val="0013149B"/>
    <w:rsid w:val="0013208F"/>
    <w:rsid w:val="00141787"/>
    <w:rsid w:val="00194834"/>
    <w:rsid w:val="001A54C1"/>
    <w:rsid w:val="001C4F96"/>
    <w:rsid w:val="001D4645"/>
    <w:rsid w:val="001F77CA"/>
    <w:rsid w:val="00203CB8"/>
    <w:rsid w:val="002065EE"/>
    <w:rsid w:val="00217683"/>
    <w:rsid w:val="00221FAD"/>
    <w:rsid w:val="00224A7A"/>
    <w:rsid w:val="00235A9E"/>
    <w:rsid w:val="0024273A"/>
    <w:rsid w:val="00253E57"/>
    <w:rsid w:val="00260975"/>
    <w:rsid w:val="002664C7"/>
    <w:rsid w:val="0027619F"/>
    <w:rsid w:val="002D65FA"/>
    <w:rsid w:val="002E4DFD"/>
    <w:rsid w:val="002E6703"/>
    <w:rsid w:val="0031062A"/>
    <w:rsid w:val="00311702"/>
    <w:rsid w:val="00323BAA"/>
    <w:rsid w:val="003401DF"/>
    <w:rsid w:val="003537C6"/>
    <w:rsid w:val="003635DB"/>
    <w:rsid w:val="00384BCF"/>
    <w:rsid w:val="003B692D"/>
    <w:rsid w:val="003D24CD"/>
    <w:rsid w:val="003E5484"/>
    <w:rsid w:val="003F3991"/>
    <w:rsid w:val="003F6805"/>
    <w:rsid w:val="00424E38"/>
    <w:rsid w:val="004519D0"/>
    <w:rsid w:val="004606C9"/>
    <w:rsid w:val="00463277"/>
    <w:rsid w:val="00465DF8"/>
    <w:rsid w:val="004734CC"/>
    <w:rsid w:val="004758E2"/>
    <w:rsid w:val="00486DAA"/>
    <w:rsid w:val="004C006C"/>
    <w:rsid w:val="004E23E2"/>
    <w:rsid w:val="004E50EA"/>
    <w:rsid w:val="004E673C"/>
    <w:rsid w:val="004F6929"/>
    <w:rsid w:val="00524CD2"/>
    <w:rsid w:val="00526992"/>
    <w:rsid w:val="00562DF4"/>
    <w:rsid w:val="00565803"/>
    <w:rsid w:val="005677BB"/>
    <w:rsid w:val="00576A2D"/>
    <w:rsid w:val="00581F94"/>
    <w:rsid w:val="00585622"/>
    <w:rsid w:val="0059761B"/>
    <w:rsid w:val="005A476E"/>
    <w:rsid w:val="005C3930"/>
    <w:rsid w:val="005C61BB"/>
    <w:rsid w:val="006111F8"/>
    <w:rsid w:val="006277B4"/>
    <w:rsid w:val="006326E3"/>
    <w:rsid w:val="00640434"/>
    <w:rsid w:val="00664747"/>
    <w:rsid w:val="006808B4"/>
    <w:rsid w:val="006926FD"/>
    <w:rsid w:val="006B6630"/>
    <w:rsid w:val="006C5087"/>
    <w:rsid w:val="006C6C2A"/>
    <w:rsid w:val="006D088C"/>
    <w:rsid w:val="006D164F"/>
    <w:rsid w:val="006F104F"/>
    <w:rsid w:val="006F5406"/>
    <w:rsid w:val="00700147"/>
    <w:rsid w:val="00700B25"/>
    <w:rsid w:val="00790946"/>
    <w:rsid w:val="007A36CF"/>
    <w:rsid w:val="007A55D4"/>
    <w:rsid w:val="007B6B80"/>
    <w:rsid w:val="007D76E4"/>
    <w:rsid w:val="007E13C0"/>
    <w:rsid w:val="00802F81"/>
    <w:rsid w:val="00813397"/>
    <w:rsid w:val="00814837"/>
    <w:rsid w:val="00824517"/>
    <w:rsid w:val="008261F5"/>
    <w:rsid w:val="0082784C"/>
    <w:rsid w:val="008310DE"/>
    <w:rsid w:val="00867BDA"/>
    <w:rsid w:val="00880C33"/>
    <w:rsid w:val="008865DF"/>
    <w:rsid w:val="008A035D"/>
    <w:rsid w:val="008A2E03"/>
    <w:rsid w:val="008A790F"/>
    <w:rsid w:val="008B39C2"/>
    <w:rsid w:val="008E3D39"/>
    <w:rsid w:val="008E7E34"/>
    <w:rsid w:val="008F1C55"/>
    <w:rsid w:val="00904175"/>
    <w:rsid w:val="0091334F"/>
    <w:rsid w:val="00921715"/>
    <w:rsid w:val="00955740"/>
    <w:rsid w:val="00972E58"/>
    <w:rsid w:val="00980260"/>
    <w:rsid w:val="00983D0B"/>
    <w:rsid w:val="00993F14"/>
    <w:rsid w:val="009B1EF2"/>
    <w:rsid w:val="009C419B"/>
    <w:rsid w:val="009D35EE"/>
    <w:rsid w:val="009D79CE"/>
    <w:rsid w:val="009E5EB3"/>
    <w:rsid w:val="009F49FA"/>
    <w:rsid w:val="009F5508"/>
    <w:rsid w:val="00A06D95"/>
    <w:rsid w:val="00A115E5"/>
    <w:rsid w:val="00A17B17"/>
    <w:rsid w:val="00A265A2"/>
    <w:rsid w:val="00A41918"/>
    <w:rsid w:val="00A4536B"/>
    <w:rsid w:val="00A4788F"/>
    <w:rsid w:val="00A5005E"/>
    <w:rsid w:val="00A51658"/>
    <w:rsid w:val="00A57E72"/>
    <w:rsid w:val="00A662FD"/>
    <w:rsid w:val="00A71844"/>
    <w:rsid w:val="00A9243D"/>
    <w:rsid w:val="00AB1185"/>
    <w:rsid w:val="00AC0CD6"/>
    <w:rsid w:val="00AC5C4D"/>
    <w:rsid w:val="00AC6B19"/>
    <w:rsid w:val="00AC7BC1"/>
    <w:rsid w:val="00AE3CB5"/>
    <w:rsid w:val="00AE7337"/>
    <w:rsid w:val="00B058FB"/>
    <w:rsid w:val="00B406EE"/>
    <w:rsid w:val="00B5549C"/>
    <w:rsid w:val="00B61BBC"/>
    <w:rsid w:val="00B713BE"/>
    <w:rsid w:val="00B97F09"/>
    <w:rsid w:val="00BB1D12"/>
    <w:rsid w:val="00BC0A5C"/>
    <w:rsid w:val="00BE6699"/>
    <w:rsid w:val="00BF6963"/>
    <w:rsid w:val="00C00F8E"/>
    <w:rsid w:val="00C022D8"/>
    <w:rsid w:val="00C07860"/>
    <w:rsid w:val="00C11A16"/>
    <w:rsid w:val="00C25723"/>
    <w:rsid w:val="00C633CD"/>
    <w:rsid w:val="00C84272"/>
    <w:rsid w:val="00C9490C"/>
    <w:rsid w:val="00C9562F"/>
    <w:rsid w:val="00CB5456"/>
    <w:rsid w:val="00CB6E23"/>
    <w:rsid w:val="00CC2961"/>
    <w:rsid w:val="00CD1A06"/>
    <w:rsid w:val="00CE1989"/>
    <w:rsid w:val="00CF1031"/>
    <w:rsid w:val="00D23A1A"/>
    <w:rsid w:val="00D25261"/>
    <w:rsid w:val="00D265DE"/>
    <w:rsid w:val="00D31CBE"/>
    <w:rsid w:val="00D40D59"/>
    <w:rsid w:val="00DA6F80"/>
    <w:rsid w:val="00DB1D0B"/>
    <w:rsid w:val="00DC359B"/>
    <w:rsid w:val="00DC37D5"/>
    <w:rsid w:val="00DE3CEA"/>
    <w:rsid w:val="00E1086D"/>
    <w:rsid w:val="00E110CA"/>
    <w:rsid w:val="00E17076"/>
    <w:rsid w:val="00E20ABF"/>
    <w:rsid w:val="00E21248"/>
    <w:rsid w:val="00E212EF"/>
    <w:rsid w:val="00E27AFB"/>
    <w:rsid w:val="00E46114"/>
    <w:rsid w:val="00E52B75"/>
    <w:rsid w:val="00E620FB"/>
    <w:rsid w:val="00E64E23"/>
    <w:rsid w:val="00E74E7C"/>
    <w:rsid w:val="00E833FC"/>
    <w:rsid w:val="00E862C7"/>
    <w:rsid w:val="00E96569"/>
    <w:rsid w:val="00EA1021"/>
    <w:rsid w:val="00EA2718"/>
    <w:rsid w:val="00EC5A7B"/>
    <w:rsid w:val="00ED1C1D"/>
    <w:rsid w:val="00ED374A"/>
    <w:rsid w:val="00ED3D0E"/>
    <w:rsid w:val="00F12E61"/>
    <w:rsid w:val="00F167AF"/>
    <w:rsid w:val="00F452AF"/>
    <w:rsid w:val="00F54B8D"/>
    <w:rsid w:val="00F5551C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A923-1044-40DA-ABA9-48D6A5F8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7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2024-02-25T17:22:00Z</dcterms:created>
  <dcterms:modified xsi:type="dcterms:W3CDTF">2024-12-19T12:06:00Z</dcterms:modified>
</cp:coreProperties>
</file>